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全国</w:t>
      </w:r>
      <w:r>
        <w:rPr>
          <w:rFonts w:ascii="华文中宋" w:hAnsi="华文中宋" w:eastAsia="华文中宋" w:cs="华文中宋"/>
          <w:b/>
          <w:sz w:val="44"/>
          <w:szCs w:val="44"/>
        </w:rPr>
        <w:t>扶贫职业技能大赛组委会名单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  涛  人力资源社会保障部副部长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欧青</w:t>
      </w:r>
      <w:r>
        <w:rPr>
          <w:rFonts w:eastAsia="仿宋_GB2312"/>
          <w:sz w:val="32"/>
          <w:szCs w:val="32"/>
        </w:rPr>
        <w:t>平</w:t>
      </w:r>
      <w:r>
        <w:rPr>
          <w:rFonts w:hint="eastAsia" w:eastAsia="仿宋_GB2312"/>
          <w:sz w:val="32"/>
          <w:szCs w:val="32"/>
        </w:rPr>
        <w:t xml:space="preserve">  国务院</w:t>
      </w:r>
      <w:r>
        <w:rPr>
          <w:rFonts w:eastAsia="仿宋_GB2312"/>
          <w:sz w:val="32"/>
          <w:szCs w:val="32"/>
        </w:rPr>
        <w:t>扶贫</w:t>
      </w:r>
      <w:r>
        <w:rPr>
          <w:rFonts w:hint="eastAsia" w:eastAsia="仿宋_GB2312"/>
          <w:sz w:val="32"/>
          <w:szCs w:val="32"/>
        </w:rPr>
        <w:t>开发</w:t>
      </w:r>
      <w:r>
        <w:rPr>
          <w:rFonts w:eastAsia="仿宋_GB2312"/>
          <w:sz w:val="32"/>
          <w:szCs w:val="32"/>
        </w:rPr>
        <w:t>领导小组</w:t>
      </w:r>
      <w:r>
        <w:rPr>
          <w:rFonts w:hint="eastAsia" w:eastAsia="仿宋_GB2312"/>
          <w:sz w:val="32"/>
          <w:szCs w:val="32"/>
        </w:rPr>
        <w:t>办公室副主任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  人力资源社会保障部职业能力建设司司长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左常升  国务院</w:t>
      </w:r>
      <w:r>
        <w:rPr>
          <w:rFonts w:eastAsia="仿宋_GB2312"/>
          <w:sz w:val="32"/>
          <w:szCs w:val="32"/>
        </w:rPr>
        <w:t>扶贫</w:t>
      </w:r>
      <w:r>
        <w:rPr>
          <w:rFonts w:hint="eastAsia" w:eastAsia="仿宋_GB2312"/>
          <w:sz w:val="32"/>
          <w:szCs w:val="32"/>
        </w:rPr>
        <w:t>开发</w:t>
      </w:r>
      <w:r>
        <w:rPr>
          <w:rFonts w:eastAsia="仿宋_GB2312"/>
          <w:sz w:val="32"/>
          <w:szCs w:val="32"/>
        </w:rPr>
        <w:t>领导小组</w:t>
      </w:r>
      <w:r>
        <w:rPr>
          <w:rFonts w:hint="eastAsia" w:eastAsia="仿宋_GB2312"/>
          <w:sz w:val="32"/>
          <w:szCs w:val="32"/>
        </w:rPr>
        <w:t>办公室开发</w:t>
      </w:r>
      <w:r>
        <w:rPr>
          <w:rFonts w:eastAsia="仿宋_GB2312"/>
          <w:sz w:val="32"/>
          <w:szCs w:val="32"/>
        </w:rPr>
        <w:t>指导司</w:t>
      </w:r>
    </w:p>
    <w:p>
      <w:pPr>
        <w:spacing w:line="56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司长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康  中国就业培训技术指导中心主任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卢建明</w:t>
      </w:r>
      <w:r>
        <w:rPr>
          <w:rFonts w:hint="eastAsia" w:eastAsia="仿宋_GB2312"/>
          <w:sz w:val="32"/>
          <w:szCs w:val="32"/>
        </w:rPr>
        <w:t xml:space="preserve">  山西省人力资源</w:t>
      </w:r>
      <w:r>
        <w:rPr>
          <w:rFonts w:eastAsia="仿宋_GB2312"/>
          <w:sz w:val="32"/>
          <w:szCs w:val="32"/>
        </w:rPr>
        <w:t>和社会保障厅</w:t>
      </w:r>
      <w:r>
        <w:rPr>
          <w:rFonts w:hint="eastAsia" w:eastAsia="仿宋_GB2312"/>
          <w:sz w:val="32"/>
          <w:szCs w:val="32"/>
        </w:rPr>
        <w:t>厅长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武宏</w:t>
      </w:r>
      <w:r>
        <w:rPr>
          <w:rFonts w:eastAsia="仿宋_GB2312"/>
          <w:sz w:val="32"/>
          <w:szCs w:val="32"/>
        </w:rPr>
        <w:t xml:space="preserve">文  </w:t>
      </w:r>
      <w:r>
        <w:rPr>
          <w:rFonts w:hint="eastAsia" w:eastAsia="仿宋_GB2312"/>
          <w:sz w:val="32"/>
          <w:szCs w:val="32"/>
        </w:rPr>
        <w:t>大同市</w:t>
      </w:r>
      <w:r>
        <w:rPr>
          <w:rFonts w:eastAsia="仿宋_GB2312"/>
          <w:sz w:val="32"/>
          <w:szCs w:val="32"/>
        </w:rPr>
        <w:t>人民政府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长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、委  员</w:t>
      </w:r>
    </w:p>
    <w:p>
      <w:pPr>
        <w:spacing w:line="560" w:lineRule="exact"/>
        <w:ind w:right="-340" w:rightChars="-16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  人力资源社会保障部职业能力建设司副巡视员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刘晓</w:t>
      </w:r>
      <w:r>
        <w:rPr>
          <w:rFonts w:eastAsia="仿宋_GB2312"/>
          <w:sz w:val="32"/>
          <w:szCs w:val="32"/>
        </w:rPr>
        <w:t>山</w:t>
      </w:r>
      <w:r>
        <w:rPr>
          <w:rFonts w:hint="eastAsia" w:eastAsia="仿宋_GB2312"/>
          <w:sz w:val="32"/>
          <w:szCs w:val="32"/>
        </w:rPr>
        <w:t xml:space="preserve">  国务院</w:t>
      </w:r>
      <w:r>
        <w:rPr>
          <w:rFonts w:eastAsia="仿宋_GB2312"/>
          <w:sz w:val="32"/>
          <w:szCs w:val="32"/>
        </w:rPr>
        <w:t>扶贫</w:t>
      </w:r>
      <w:r>
        <w:rPr>
          <w:rFonts w:hint="eastAsia" w:eastAsia="仿宋_GB2312"/>
          <w:sz w:val="32"/>
          <w:szCs w:val="32"/>
        </w:rPr>
        <w:t>开发</w:t>
      </w:r>
      <w:r>
        <w:rPr>
          <w:rFonts w:eastAsia="仿宋_GB2312"/>
          <w:sz w:val="32"/>
          <w:szCs w:val="32"/>
        </w:rPr>
        <w:t>领导小组</w:t>
      </w:r>
      <w:r>
        <w:rPr>
          <w:rFonts w:hint="eastAsia" w:eastAsia="仿宋_GB2312"/>
          <w:sz w:val="32"/>
          <w:szCs w:val="32"/>
        </w:rPr>
        <w:t>办公室开发</w:t>
      </w:r>
      <w:r>
        <w:rPr>
          <w:rFonts w:eastAsia="仿宋_GB2312"/>
          <w:sz w:val="32"/>
          <w:szCs w:val="32"/>
        </w:rPr>
        <w:t>指导司</w:t>
      </w:r>
    </w:p>
    <w:p>
      <w:pPr>
        <w:spacing w:line="56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副司长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龚南香  人力资源</w:t>
      </w:r>
      <w:r>
        <w:rPr>
          <w:rFonts w:eastAsia="仿宋_GB2312"/>
          <w:sz w:val="32"/>
          <w:szCs w:val="32"/>
        </w:rPr>
        <w:t>社会保障部宣传中心副主任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袁  芳  中国就业培训技术指导中心副主任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阎中兴  人力资源</w:t>
      </w:r>
      <w:r>
        <w:rPr>
          <w:rFonts w:eastAsia="仿宋_GB2312"/>
          <w:sz w:val="32"/>
          <w:szCs w:val="32"/>
        </w:rPr>
        <w:t>社会保障部</w:t>
      </w:r>
      <w:r>
        <w:rPr>
          <w:rFonts w:hint="eastAsia" w:eastAsia="仿宋_GB2312"/>
          <w:sz w:val="32"/>
          <w:szCs w:val="32"/>
        </w:rPr>
        <w:t>国际交流中心副主任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魏  萌  中国人力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资源和社会保障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出版集团有限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公司</w:t>
      </w:r>
    </w:p>
    <w:p>
      <w:pPr>
        <w:spacing w:line="56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副总经理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吴海亮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山西省人力资源</w:t>
      </w:r>
      <w:r>
        <w:rPr>
          <w:rFonts w:eastAsia="仿宋_GB2312"/>
          <w:sz w:val="32"/>
          <w:szCs w:val="32"/>
        </w:rPr>
        <w:t>和社会保障厅</w:t>
      </w:r>
      <w:r>
        <w:rPr>
          <w:rFonts w:hint="eastAsia" w:eastAsia="仿宋_GB2312"/>
          <w:sz w:val="32"/>
          <w:szCs w:val="32"/>
        </w:rPr>
        <w:t>副厅长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荆  虎  大同市</w:t>
      </w:r>
      <w:r>
        <w:rPr>
          <w:rFonts w:eastAsia="仿宋_GB2312"/>
          <w:sz w:val="32"/>
          <w:szCs w:val="32"/>
        </w:rPr>
        <w:t>人民政府</w:t>
      </w:r>
      <w:r>
        <w:rPr>
          <w:rFonts w:hint="eastAsia" w:eastAsia="仿宋_GB2312"/>
          <w:sz w:val="32"/>
          <w:szCs w:val="32"/>
        </w:rPr>
        <w:t>副市长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、办公室</w:t>
      </w:r>
    </w:p>
    <w:p>
      <w:pPr>
        <w:spacing w:line="560" w:lineRule="exact"/>
        <w:ind w:right="-340" w:rightChars="-16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  任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刘新昌（</w:t>
      </w:r>
      <w:r>
        <w:rPr>
          <w:rFonts w:hint="eastAsia" w:eastAsia="仿宋_GB2312"/>
          <w:sz w:val="32"/>
          <w:szCs w:val="32"/>
        </w:rPr>
        <w:t>兼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left="3190" w:leftChars="300" w:right="-57" w:rightChars="-27" w:hanging="2560" w:hanging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  员：</w:t>
      </w:r>
      <w:r>
        <w:rPr>
          <w:rFonts w:eastAsia="仿宋_GB2312"/>
          <w:sz w:val="32"/>
          <w:szCs w:val="32"/>
        </w:rPr>
        <w:t>翟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涛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人力资源社会保障部职业能力建设司技能竞赛管理处处长</w:t>
      </w:r>
    </w:p>
    <w:p>
      <w:pPr>
        <w:spacing w:line="560" w:lineRule="exact"/>
        <w:ind w:left="3190" w:leftChars="300" w:right="-57" w:rightChars="-27" w:hanging="2560" w:hanging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张  雷  </w:t>
      </w:r>
      <w:r>
        <w:rPr>
          <w:rFonts w:eastAsia="仿宋_GB2312"/>
          <w:sz w:val="32"/>
          <w:szCs w:val="32"/>
        </w:rPr>
        <w:t>人力资源社会保障部职业能力建设司技能竞赛管理处</w:t>
      </w:r>
      <w:r>
        <w:rPr>
          <w:rFonts w:hint="eastAsia" w:eastAsia="仿宋_GB2312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>处长</w:t>
      </w:r>
    </w:p>
    <w:p>
      <w:pPr>
        <w:spacing w:line="560" w:lineRule="exact"/>
        <w:ind w:left="3190" w:leftChars="300" w:right="-57" w:rightChars="-27" w:hanging="2560" w:hanging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李乐苗  </w:t>
      </w:r>
      <w:r>
        <w:rPr>
          <w:rFonts w:eastAsia="仿宋_GB2312"/>
          <w:sz w:val="32"/>
          <w:szCs w:val="32"/>
        </w:rPr>
        <w:t>人力资源社会保障部职业能力建设司技能竞赛管理</w:t>
      </w:r>
      <w:r>
        <w:rPr>
          <w:rFonts w:hint="eastAsia" w:eastAsia="仿宋_GB2312"/>
          <w:sz w:val="32"/>
          <w:szCs w:val="32"/>
        </w:rPr>
        <w:t>处主任</w:t>
      </w:r>
      <w:r>
        <w:rPr>
          <w:rFonts w:eastAsia="仿宋_GB2312"/>
          <w:sz w:val="32"/>
          <w:szCs w:val="32"/>
        </w:rPr>
        <w:t>科员</w:t>
      </w:r>
    </w:p>
    <w:p>
      <w:pPr>
        <w:spacing w:line="560" w:lineRule="exact"/>
        <w:ind w:left="3190" w:leftChars="300" w:right="-57" w:rightChars="-27" w:hanging="2560" w:hanging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李  敏  人力资源</w:t>
      </w:r>
      <w:r>
        <w:rPr>
          <w:rFonts w:eastAsia="仿宋_GB2312"/>
          <w:sz w:val="32"/>
          <w:szCs w:val="32"/>
        </w:rPr>
        <w:t>社会保障部</w:t>
      </w:r>
      <w:r>
        <w:rPr>
          <w:rFonts w:hint="eastAsia" w:eastAsia="仿宋_GB2312"/>
          <w:sz w:val="32"/>
          <w:szCs w:val="32"/>
        </w:rPr>
        <w:t>国际交流中心竞赛</w:t>
      </w:r>
      <w:r>
        <w:rPr>
          <w:rFonts w:eastAsia="仿宋_GB2312"/>
          <w:sz w:val="32"/>
          <w:szCs w:val="32"/>
        </w:rPr>
        <w:t>服务保障处</w:t>
      </w:r>
      <w:r>
        <w:rPr>
          <w:rFonts w:hint="eastAsia" w:eastAsia="仿宋_GB2312"/>
          <w:sz w:val="32"/>
          <w:szCs w:val="32"/>
        </w:rPr>
        <w:t>处长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技术</w:t>
      </w:r>
      <w:r>
        <w:rPr>
          <w:rFonts w:eastAsia="黑体"/>
          <w:sz w:val="32"/>
          <w:szCs w:val="32"/>
        </w:rPr>
        <w:t>组</w:t>
      </w:r>
    </w:p>
    <w:p>
      <w:pPr>
        <w:spacing w:line="560" w:lineRule="exact"/>
        <w:ind w:right="-340" w:rightChars="-162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  任</w:t>
      </w:r>
      <w:r>
        <w:rPr>
          <w:rFonts w:hint="eastAsia" w:eastAsia="仿宋_GB2312"/>
          <w:sz w:val="32"/>
          <w:szCs w:val="32"/>
        </w:rPr>
        <w:t>：袁  芳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兼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left="3190" w:leftChars="300" w:right="-57" w:rightChars="-27" w:hanging="2560" w:hanging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  员：</w:t>
      </w:r>
      <w:r>
        <w:rPr>
          <w:rFonts w:eastAsia="仿宋_GB2312"/>
          <w:sz w:val="32"/>
          <w:szCs w:val="32"/>
        </w:rPr>
        <w:t>王  静  中国就业培训技术指导中心</w:t>
      </w:r>
      <w:r>
        <w:rPr>
          <w:rFonts w:hint="eastAsia" w:eastAsia="仿宋_GB2312"/>
          <w:sz w:val="32"/>
          <w:szCs w:val="32"/>
        </w:rPr>
        <w:t>信息和</w:t>
      </w:r>
      <w:r>
        <w:rPr>
          <w:rFonts w:eastAsia="仿宋_GB2312"/>
          <w:sz w:val="32"/>
          <w:szCs w:val="32"/>
        </w:rPr>
        <w:t>远程培训</w:t>
      </w:r>
      <w:r>
        <w:rPr>
          <w:rFonts w:hint="eastAsia" w:eastAsia="仿宋_GB2312"/>
          <w:sz w:val="32"/>
          <w:szCs w:val="32"/>
        </w:rPr>
        <w:t>处一级调研员</w:t>
      </w:r>
    </w:p>
    <w:p>
      <w:pPr>
        <w:spacing w:line="560" w:lineRule="exact"/>
        <w:ind w:left="3190" w:leftChars="300" w:right="-57" w:rightChars="-27" w:hanging="2560" w:hanging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李  克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中国就业培训技术指导中心信息和</w:t>
      </w:r>
      <w:r>
        <w:rPr>
          <w:rFonts w:eastAsia="仿宋_GB2312"/>
          <w:sz w:val="32"/>
          <w:szCs w:val="32"/>
        </w:rPr>
        <w:t>远程培训</w:t>
      </w:r>
      <w:r>
        <w:rPr>
          <w:rFonts w:hint="eastAsia" w:eastAsia="仿宋_GB2312"/>
          <w:sz w:val="32"/>
          <w:szCs w:val="32"/>
        </w:rPr>
        <w:t>处副处长</w:t>
      </w:r>
    </w:p>
    <w:p>
      <w:pPr>
        <w:spacing w:line="560" w:lineRule="exact"/>
        <w:ind w:left="3190" w:leftChars="300" w:right="-57" w:rightChars="-27" w:hanging="2560" w:hanging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宋晨曦  中国就业培训技术指导中心技能竞赛处副处长</w:t>
      </w:r>
    </w:p>
    <w:p>
      <w:pPr>
        <w:spacing w:line="560" w:lineRule="exact"/>
        <w:ind w:firstLine="640" w:firstLineChars="200"/>
        <w:rPr>
          <w:rFonts w:eastAsia="仿宋_GB2312"/>
          <w:spacing w:val="-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段倚虹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pacing w:val="-2"/>
          <w:sz w:val="32"/>
          <w:szCs w:val="32"/>
        </w:rPr>
        <w:t>中国就业培训技术指导中心技能竞赛</w:t>
      </w:r>
    </w:p>
    <w:p>
      <w:pPr>
        <w:spacing w:line="560" w:lineRule="exact"/>
        <w:ind w:firstLine="3200" w:firstLine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处三级调研员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新闻</w:t>
      </w:r>
      <w:r>
        <w:rPr>
          <w:rFonts w:eastAsia="黑体"/>
          <w:sz w:val="32"/>
          <w:szCs w:val="32"/>
        </w:rPr>
        <w:t>宣传组</w:t>
      </w:r>
    </w:p>
    <w:p>
      <w:pPr>
        <w:spacing w:line="560" w:lineRule="exact"/>
        <w:ind w:right="-340" w:rightChars="-162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组  长：龚南香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兼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right="-57" w:rightChars="-27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  员：陈景</w:t>
      </w:r>
      <w:r>
        <w:rPr>
          <w:rFonts w:eastAsia="仿宋_GB2312"/>
          <w:sz w:val="32"/>
          <w:szCs w:val="32"/>
        </w:rPr>
        <w:t xml:space="preserve">武  </w:t>
      </w:r>
      <w:r>
        <w:rPr>
          <w:rFonts w:hint="eastAsia" w:eastAsia="仿宋_GB2312"/>
          <w:sz w:val="32"/>
          <w:szCs w:val="32"/>
        </w:rPr>
        <w:t>人力资源</w:t>
      </w:r>
      <w:r>
        <w:rPr>
          <w:rFonts w:eastAsia="仿宋_GB2312"/>
          <w:sz w:val="32"/>
          <w:szCs w:val="32"/>
        </w:rPr>
        <w:t>社会保障部宣传中心</w:t>
      </w:r>
      <w:r>
        <w:rPr>
          <w:rFonts w:hint="eastAsia" w:eastAsia="仿宋_GB2312"/>
          <w:sz w:val="32"/>
          <w:szCs w:val="32"/>
        </w:rPr>
        <w:t>新闻</w:t>
      </w:r>
      <w:r>
        <w:rPr>
          <w:rFonts w:eastAsia="仿宋_GB2312"/>
          <w:sz w:val="32"/>
          <w:szCs w:val="32"/>
        </w:rPr>
        <w:t>处</w:t>
      </w:r>
    </w:p>
    <w:p>
      <w:pPr>
        <w:spacing w:line="560" w:lineRule="exact"/>
        <w:ind w:right="-57" w:rightChars="-27" w:firstLine="3200" w:firstLineChars="10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三级</w:t>
      </w:r>
      <w:r>
        <w:rPr>
          <w:rFonts w:eastAsia="仿宋_GB2312"/>
          <w:sz w:val="32"/>
          <w:szCs w:val="32"/>
        </w:rPr>
        <w:t>调研员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社会赞助</w:t>
      </w:r>
      <w:r>
        <w:rPr>
          <w:rFonts w:eastAsia="黑体"/>
          <w:sz w:val="32"/>
          <w:szCs w:val="32"/>
        </w:rPr>
        <w:t>组</w:t>
      </w:r>
    </w:p>
    <w:p>
      <w:pPr>
        <w:spacing w:line="560" w:lineRule="exact"/>
        <w:ind w:right="-340" w:rightChars="-162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魏  萌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兼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right="-57" w:rightChars="-27"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成  员：朱  丹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中国人力资源和社会保障出版集团有</w:t>
      </w:r>
    </w:p>
    <w:p>
      <w:pPr>
        <w:spacing w:line="560" w:lineRule="exact"/>
        <w:ind w:right="-57" w:rightChars="-27" w:firstLine="3200" w:firstLineChars="1000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限公司读者服务部主任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36ABB"/>
    <w:rsid w:val="48C36ABB"/>
    <w:rsid w:val="512110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2020-05-25T02:37:00Z</dcterms:created>
  <dc:creator>user</dc:creator>
  <cp:lastModifiedBy>user</cp:lastModifiedBy>
  <dcterms:modified xsi:type="dcterms:W3CDTF">2020-05-25T02:38:27Z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