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29" w:rsidRDefault="00021F29" w:rsidP="00021F29">
      <w:pPr>
        <w:spacing w:line="560" w:lineRule="exact"/>
        <w:ind w:right="4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21F29" w:rsidRPr="008A5B9A" w:rsidRDefault="00021F29" w:rsidP="00021F29">
      <w:pPr>
        <w:jc w:val="center"/>
        <w:rPr>
          <w:rFonts w:eastAsia="黑体"/>
          <w:sz w:val="36"/>
          <w:szCs w:val="36"/>
        </w:rPr>
      </w:pPr>
      <w:r w:rsidRPr="008A5B9A">
        <w:rPr>
          <w:rFonts w:ascii="方正小标宋_GBK" w:eastAsia="方正小标宋_GBK" w:hAnsi="方正小标宋_GBK" w:cs="方正小标宋_GBK" w:hint="eastAsia"/>
          <w:sz w:val="36"/>
          <w:szCs w:val="36"/>
        </w:rPr>
        <w:t>全国优秀教材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 w:rsidRPr="008A5B9A">
        <w:rPr>
          <w:rFonts w:ascii="方正小标宋_GBK" w:eastAsia="方正小标宋_GBK" w:hAnsi="方正小标宋_GBK" w:cs="方正小标宋_GBK" w:hint="eastAsia"/>
          <w:sz w:val="36"/>
          <w:szCs w:val="36"/>
        </w:rPr>
        <w:t>机械行指委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推荐）基本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信息</w:t>
      </w:r>
      <w:r w:rsidRPr="008A5B9A">
        <w:rPr>
          <w:rFonts w:ascii="方正小标宋_GBK" w:eastAsia="方正小标宋_GBK" w:hAnsi="方正小标宋_GBK" w:cs="方正小标宋_GBK" w:hint="eastAsia"/>
          <w:sz w:val="36"/>
          <w:szCs w:val="36"/>
        </w:rPr>
        <w:t>表</w:t>
      </w:r>
    </w:p>
    <w:p w:rsidR="00021F29" w:rsidRDefault="00021F29" w:rsidP="00021F29">
      <w:pPr>
        <w:widowControl/>
        <w:spacing w:afterLines="50" w:after="156"/>
        <w:jc w:val="center"/>
        <w:rPr>
          <w:rFonts w:eastAsia="方正小标宋简体"/>
          <w:sz w:val="36"/>
          <w:szCs w:val="36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033"/>
        <w:gridCol w:w="1860"/>
        <w:gridCol w:w="2085"/>
        <w:gridCol w:w="1545"/>
        <w:gridCol w:w="1555"/>
        <w:gridCol w:w="1455"/>
        <w:gridCol w:w="1478"/>
        <w:gridCol w:w="1777"/>
      </w:tblGrid>
      <w:tr w:rsidR="00021F29" w:rsidTr="00A5060E">
        <w:trPr>
          <w:trHeight w:val="741"/>
          <w:jc w:val="center"/>
        </w:trPr>
        <w:tc>
          <w:tcPr>
            <w:tcW w:w="1321" w:type="dxa"/>
            <w:vAlign w:val="center"/>
          </w:tcPr>
          <w:p w:rsidR="00021F29" w:rsidRDefault="00021F29" w:rsidP="00A5060E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033" w:type="dxa"/>
            <w:vAlign w:val="center"/>
          </w:tcPr>
          <w:p w:rsidR="00021F29" w:rsidRDefault="00021F29" w:rsidP="00A5060E">
            <w:pPr>
              <w:ind w:left="-9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推荐教材名称</w:t>
            </w:r>
          </w:p>
        </w:tc>
        <w:tc>
          <w:tcPr>
            <w:tcW w:w="1860" w:type="dxa"/>
            <w:vAlign w:val="center"/>
          </w:tcPr>
          <w:p w:rsidR="00021F29" w:rsidRDefault="00021F29" w:rsidP="00A5060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教材第一主编</w:t>
            </w:r>
          </w:p>
          <w:p w:rsidR="00021F29" w:rsidRDefault="00021F29" w:rsidP="00A5060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（作者）姓名</w:t>
            </w:r>
          </w:p>
        </w:tc>
        <w:tc>
          <w:tcPr>
            <w:tcW w:w="2085" w:type="dxa"/>
            <w:vAlign w:val="center"/>
          </w:tcPr>
          <w:p w:rsidR="00021F29" w:rsidRDefault="00021F29" w:rsidP="00A5060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申报单位</w:t>
            </w:r>
          </w:p>
        </w:tc>
        <w:tc>
          <w:tcPr>
            <w:tcW w:w="1545" w:type="dxa"/>
            <w:vAlign w:val="center"/>
          </w:tcPr>
          <w:p w:rsidR="00021F29" w:rsidRDefault="00021F29" w:rsidP="00A5060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出版单位</w:t>
            </w:r>
          </w:p>
        </w:tc>
        <w:tc>
          <w:tcPr>
            <w:tcW w:w="1555" w:type="dxa"/>
            <w:vAlign w:val="center"/>
          </w:tcPr>
          <w:p w:rsidR="00021F29" w:rsidRDefault="00021F29" w:rsidP="00A5060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教育类型</w:t>
            </w:r>
          </w:p>
        </w:tc>
        <w:tc>
          <w:tcPr>
            <w:tcW w:w="1455" w:type="dxa"/>
            <w:vAlign w:val="center"/>
          </w:tcPr>
          <w:p w:rsidR="00021F29" w:rsidRDefault="00021F29" w:rsidP="00A5060E">
            <w:pPr>
              <w:jc w:val="center"/>
              <w:rPr>
                <w:rFonts w:ascii="黑体" w:eastAsia="黑体"/>
                <w:i/>
                <w:iCs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教材类型</w:t>
            </w:r>
          </w:p>
        </w:tc>
        <w:tc>
          <w:tcPr>
            <w:tcW w:w="1478" w:type="dxa"/>
            <w:vAlign w:val="center"/>
          </w:tcPr>
          <w:p w:rsidR="00021F29" w:rsidRDefault="00021F29" w:rsidP="00A5060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教材种类</w:t>
            </w:r>
          </w:p>
        </w:tc>
        <w:tc>
          <w:tcPr>
            <w:tcW w:w="1777" w:type="dxa"/>
            <w:vAlign w:val="center"/>
          </w:tcPr>
          <w:p w:rsidR="00021F29" w:rsidRDefault="00021F29" w:rsidP="00A5060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实践起始时间（年月）</w:t>
            </w:r>
          </w:p>
        </w:tc>
      </w:tr>
      <w:tr w:rsidR="00021F29" w:rsidTr="00A5060E">
        <w:trPr>
          <w:trHeight w:val="494"/>
          <w:jc w:val="center"/>
        </w:trPr>
        <w:tc>
          <w:tcPr>
            <w:tcW w:w="1321" w:type="dxa"/>
            <w:vAlign w:val="center"/>
          </w:tcPr>
          <w:p w:rsidR="00021F29" w:rsidRDefault="00021F29" w:rsidP="00A5060E">
            <w:pPr>
              <w:ind w:left="-9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033" w:type="dxa"/>
            <w:vAlign w:val="center"/>
          </w:tcPr>
          <w:p w:rsidR="00021F29" w:rsidRDefault="00021F29" w:rsidP="00A5060E">
            <w:pPr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5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21F29" w:rsidTr="00A5060E">
        <w:trPr>
          <w:trHeight w:val="446"/>
          <w:jc w:val="center"/>
        </w:trPr>
        <w:tc>
          <w:tcPr>
            <w:tcW w:w="1321" w:type="dxa"/>
            <w:vAlign w:val="center"/>
          </w:tcPr>
          <w:p w:rsidR="00021F29" w:rsidRDefault="00021F29" w:rsidP="00A5060E">
            <w:pPr>
              <w:ind w:left="-93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3" w:type="dxa"/>
            <w:vAlign w:val="center"/>
          </w:tcPr>
          <w:p w:rsidR="00021F29" w:rsidRDefault="00021F29" w:rsidP="00A5060E">
            <w:pPr>
              <w:ind w:left="9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5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021F29" w:rsidRDefault="00021F29" w:rsidP="00A5060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21F29" w:rsidRPr="008A5B9A" w:rsidRDefault="00021F29" w:rsidP="00021F29">
      <w:pPr>
        <w:snapToGrid w:val="0"/>
        <w:spacing w:beforeLines="50" w:before="156"/>
        <w:ind w:rightChars="-226" w:right="-475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8A5B9A">
        <w:rPr>
          <w:rFonts w:ascii="仿宋" w:eastAsia="仿宋" w:hAnsi="仿宋"/>
          <w:sz w:val="28"/>
          <w:szCs w:val="28"/>
        </w:rPr>
        <w:t>注</w:t>
      </w:r>
      <w:r w:rsidRPr="008A5B9A">
        <w:rPr>
          <w:rFonts w:ascii="仿宋" w:eastAsia="仿宋" w:hAnsi="仿宋" w:hint="eastAsia"/>
          <w:sz w:val="28"/>
          <w:szCs w:val="28"/>
        </w:rPr>
        <w:t>：</w:t>
      </w:r>
      <w:r w:rsidRPr="008A5B9A">
        <w:rPr>
          <w:rFonts w:ascii="仿宋" w:eastAsia="仿宋" w:hAnsi="仿宋"/>
          <w:sz w:val="28"/>
          <w:szCs w:val="28"/>
        </w:rPr>
        <w:t>1</w:t>
      </w:r>
      <w:r w:rsidRPr="008A5B9A">
        <w:rPr>
          <w:rFonts w:ascii="仿宋" w:eastAsia="仿宋" w:hAnsi="仿宋" w:hint="eastAsia"/>
          <w:sz w:val="28"/>
          <w:szCs w:val="28"/>
        </w:rPr>
        <w:t>.教育类型：中等职业教育、高等职业教育。</w:t>
      </w:r>
    </w:p>
    <w:p w:rsidR="00021F29" w:rsidRPr="008A5B9A" w:rsidRDefault="00021F29" w:rsidP="00021F29">
      <w:pPr>
        <w:widowControl/>
        <w:snapToGrid w:val="0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8A5B9A">
        <w:rPr>
          <w:rFonts w:ascii="仿宋" w:eastAsia="仿宋" w:hAnsi="仿宋"/>
          <w:sz w:val="28"/>
          <w:szCs w:val="28"/>
        </w:rPr>
        <w:t>2</w:t>
      </w:r>
      <w:r w:rsidRPr="008A5B9A">
        <w:rPr>
          <w:rFonts w:ascii="仿宋" w:eastAsia="仿宋" w:hAnsi="仿宋" w:hint="eastAsia"/>
          <w:sz w:val="28"/>
          <w:szCs w:val="28"/>
        </w:rPr>
        <w:t>.教材类型：纸质教材、数字教材。</w:t>
      </w:r>
    </w:p>
    <w:p w:rsidR="00021F29" w:rsidRPr="008A5B9A" w:rsidRDefault="00021F29" w:rsidP="00021F29">
      <w:pPr>
        <w:widowControl/>
        <w:snapToGrid w:val="0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8A5B9A">
        <w:rPr>
          <w:rFonts w:ascii="仿宋" w:eastAsia="仿宋" w:hAnsi="仿宋"/>
          <w:sz w:val="28"/>
          <w:szCs w:val="28"/>
        </w:rPr>
        <w:t>3</w:t>
      </w:r>
      <w:r w:rsidRPr="008A5B9A">
        <w:rPr>
          <w:rFonts w:ascii="仿宋" w:eastAsia="仿宋" w:hAnsi="仿宋" w:hint="eastAsia"/>
          <w:sz w:val="28"/>
          <w:szCs w:val="28"/>
        </w:rPr>
        <w:t>.教材种类：国家规划教材、省级规划教材、其他。</w:t>
      </w:r>
    </w:p>
    <w:p w:rsidR="00021F29" w:rsidRPr="008A5B9A" w:rsidRDefault="00021F29" w:rsidP="00021F29">
      <w:pPr>
        <w:widowControl/>
        <w:snapToGrid w:val="0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8A5B9A">
        <w:rPr>
          <w:rFonts w:ascii="仿宋" w:eastAsia="仿宋" w:hAnsi="仿宋"/>
          <w:sz w:val="28"/>
          <w:szCs w:val="28"/>
        </w:rPr>
        <w:t>4.</w:t>
      </w:r>
      <w:r w:rsidRPr="008A5B9A">
        <w:rPr>
          <w:rFonts w:ascii="仿宋" w:eastAsia="仿宋" w:hAnsi="仿宋" w:hint="eastAsia"/>
          <w:sz w:val="28"/>
          <w:szCs w:val="28"/>
        </w:rPr>
        <w:t>实践检验时间应从正式使用（包括试用）教材的时间开始计算，应不早于教材最早出版时间。</w:t>
      </w:r>
    </w:p>
    <w:p w:rsidR="00021F29" w:rsidRDefault="00021F29" w:rsidP="00021F29">
      <w:pPr>
        <w:wordWrap w:val="0"/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021F29" w:rsidRDefault="00021F29" w:rsidP="00021F29">
      <w:pPr>
        <w:wordWrap w:val="0"/>
        <w:spacing w:line="560" w:lineRule="exact"/>
        <w:ind w:right="150" w:firstLineChars="200" w:firstLine="600"/>
        <w:jc w:val="right"/>
        <w:rPr>
          <w:rFonts w:ascii="仿宋_GB2312" w:eastAsia="仿宋_GB2312"/>
          <w:sz w:val="30"/>
          <w:szCs w:val="30"/>
        </w:rPr>
        <w:sectPr w:rsidR="00021F29" w:rsidSect="008A5B9A">
          <w:pgSz w:w="16838" w:h="11906" w:orient="landscape"/>
          <w:pgMar w:top="1077" w:right="1361" w:bottom="1077" w:left="1361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7E7CBD" w:rsidRPr="00021F29" w:rsidRDefault="007E7CBD"/>
    <w:sectPr w:rsidR="007E7CBD" w:rsidRPr="00021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B8" w:rsidRDefault="008B70B8" w:rsidP="00021F29">
      <w:r>
        <w:separator/>
      </w:r>
    </w:p>
  </w:endnote>
  <w:endnote w:type="continuationSeparator" w:id="0">
    <w:p w:rsidR="008B70B8" w:rsidRDefault="008B70B8" w:rsidP="0002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B8" w:rsidRDefault="008B70B8" w:rsidP="00021F29">
      <w:r>
        <w:separator/>
      </w:r>
    </w:p>
  </w:footnote>
  <w:footnote w:type="continuationSeparator" w:id="0">
    <w:p w:rsidR="008B70B8" w:rsidRDefault="008B70B8" w:rsidP="0002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CD"/>
    <w:rsid w:val="00021F29"/>
    <w:rsid w:val="005020CD"/>
    <w:rsid w:val="00597929"/>
    <w:rsid w:val="007E7CBD"/>
    <w:rsid w:val="008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2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rFonts w:cs="Times New Roman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021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1F2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1F2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1F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2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rFonts w:cs="Times New Roman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021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1F2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1F2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1F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2020-11-26T08:22:00Z</dcterms:created>
  <dcterms:modified xsi:type="dcterms:W3CDTF">2020-11-26T08:24:00Z</dcterms:modified>
</cp:coreProperties>
</file>